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i/>
          <w:iCs/>
          <w:color w:val="5C554B"/>
        </w:rPr>
        <w:t xml:space="preserve">Så använder du mallen: byt Bistro Ekens uppgifter och namn mot era egna. Lista konkreta uppgifter, ge varje mottagare kunskaper, befogenheter och resurser, och låt båda signera kvittensen. Se över fördelningen vid den årliga uppföljningen och vid personalbyten. Radera den här rutan innan ni beslutar fördelningen.</w:t>
      </w:r>
    </w:p>
    <w:p>
      <w:pPr>
        <w:pStyle w:val="Heading1"/>
        <w:spacing w:after="200"/>
      </w:pPr>
      <w:r>
        <w:t xml:space="preserve">Uppgiftsfördelning i arbetsmiljöarbetet, Bistro Eken AB</w:t>
      </w:r>
    </w:p>
    <w:p>
      <w:pPr>
        <w:pStyle w:val="Heading2"/>
        <w:spacing w:after="60" w:before="200"/>
      </w:pPr>
      <w:r>
        <w:t xml:space="preserve">Daglig tillsyn av arbetsmiljön i köket</w:t>
      </w:r>
    </w:p>
    <w:p>
      <w:pPr>
        <w:spacing w:after="40"/>
      </w:pPr>
      <w:r>
        <w:t xml:space="preserve">Fördelad till: Leo Sandberg, kökschef</w:t>
      </w:r>
    </w:p>
    <w:p>
      <w:pPr>
        <w:spacing w:after="40"/>
      </w:pPr>
      <w:r>
        <w:t xml:space="preserve">Befogenheter och resurser: Får stoppa arbetsmoment vid akut risk. Inköp av skyddsutrustning upp till 3 000 kr per månad utan föregående beslut.</w:t>
      </w:r>
    </w:p>
    <w:p>
      <w:pPr>
        <w:spacing w:after="120"/>
      </w:pPr>
      <w:r>
        <w:t xml:space="preserve">Kvitterad: LS, 8 juni 2026</w:t>
      </w:r>
    </w:p>
    <w:p>
      <w:pPr>
        <w:pStyle w:val="Heading2"/>
        <w:spacing w:after="60" w:before="200"/>
      </w:pPr>
      <w:r>
        <w:t xml:space="preserve">Skyddsrond kök och servering, varje kvartal</w:t>
      </w:r>
    </w:p>
    <w:p>
      <w:pPr>
        <w:spacing w:after="40"/>
      </w:pPr>
      <w:r>
        <w:t xml:space="preserve">Fördelad till: Leo Sandberg, kökschef</w:t>
      </w:r>
    </w:p>
    <w:p>
      <w:pPr>
        <w:spacing w:after="40"/>
      </w:pPr>
      <w:r>
        <w:t xml:space="preserve">Befogenheter och resurser: Bokar ronden, för protokoll och lägger in åtgärder i handlingsplanen. Avsatt tid: två timmar per rond.</w:t>
      </w:r>
    </w:p>
    <w:p>
      <w:pPr>
        <w:spacing w:after="120"/>
      </w:pPr>
      <w:r>
        <w:t xml:space="preserve">Kvitterad: LS, 8 juni 2026</w:t>
      </w:r>
    </w:p>
    <w:p>
      <w:pPr>
        <w:pStyle w:val="Heading2"/>
        <w:spacing w:after="60" w:before="200"/>
      </w:pPr>
      <w:r>
        <w:t xml:space="preserve">Introduktion av ny personal och extrapersonal</w:t>
      </w:r>
    </w:p>
    <w:p>
      <w:pPr>
        <w:spacing w:after="40"/>
      </w:pPr>
      <w:r>
        <w:t xml:space="preserve">Fördelad till: Amira Haddad, servitris och handledare</w:t>
      </w:r>
    </w:p>
    <w:p>
      <w:pPr>
        <w:spacing w:after="40"/>
      </w:pPr>
      <w:r>
        <w:t xml:space="preserve">Befogenheter och resurser: Avsatt tid: två timmar per ny medarbetare under första veckan, schemalagt utanför rusning.</w:t>
      </w:r>
    </w:p>
    <w:p>
      <w:pPr>
        <w:spacing w:after="120"/>
      </w:pPr>
      <w:r>
        <w:t xml:space="preserve">Kvitterad: AH, 8 juni 2026</w:t>
      </w:r>
    </w:p>
    <w:p>
      <w:pPr>
        <w:pStyle w:val="Heading2"/>
        <w:spacing w:after="60" w:before="200"/>
      </w:pPr>
      <w:r>
        <w:t xml:space="preserve">Tillbudsrapportering och uppföljning</w:t>
      </w:r>
    </w:p>
    <w:p>
      <w:pPr>
        <w:spacing w:after="40"/>
      </w:pPr>
      <w:r>
        <w:t xml:space="preserve">Fördelad till: Malin Ohlsson, restaurangchef</w:t>
      </w:r>
    </w:p>
    <w:p>
      <w:pPr>
        <w:spacing w:after="40"/>
      </w:pPr>
      <w:r>
        <w:t xml:space="preserve">Befogenheter och resurser: Utreder orsaker, beslutar åtgärder och anmäler allvarliga tillbud till Arbetsmiljöverket.</w:t>
      </w:r>
    </w:p>
    <w:p>
      <w:pPr>
        <w:spacing w:after="120"/>
      </w:pPr>
      <w:r>
        <w:t xml:space="preserve">Kvitterad: MO, 8 juni 2026</w:t>
      </w:r>
    </w:p>
    <w:p>
      <w:pPr>
        <w:pStyle w:val="Heading2"/>
        <w:spacing w:after="60" w:before="200"/>
      </w:pPr>
      <w:r>
        <w:t xml:space="preserve">Årlig uppföljning av arbetsmiljöarbetet</w:t>
      </w:r>
    </w:p>
    <w:p>
      <w:pPr>
        <w:spacing w:after="40"/>
      </w:pPr>
      <w:r>
        <w:t xml:space="preserve">Fördelad till: Behålls av arbetsgivaren: Malin Ohlsson</w:t>
      </w:r>
    </w:p>
    <w:p>
      <w:pPr>
        <w:spacing w:after="40"/>
      </w:pPr>
      <w:r>
        <w:t xml:space="preserve">Befogenheter och resurser: Bokar mötet, skriver protokollet och äger handlingsplanen.</w:t>
      </w:r>
    </w:p>
    <w:p>
      <w:pPr>
        <w:spacing w:after="120"/>
      </w:pPr>
      <w:r>
        <w:t xml:space="preserve">Kvitterad: MO, 8 juni 2026</w:t>
      </w:r>
    </w:p>
    <w:p>
      <w:pPr>
        <w:pStyle w:val="Heading2"/>
        <w:spacing w:after="60" w:before="300"/>
      </w:pPr>
      <w:r>
        <w:t xml:space="preserve">Kvittens</w:t>
      </w:r>
    </w:p>
    <w:p>
      <w:pPr>
        <w:spacing w:after="80"/>
      </w:pPr>
      <w:r>
        <w:t xml:space="preserve">Kvittens: Jag har tagit emot uppgiften och fått de kunskaper, befogenheter och resurser som behövs. Om förutsättningarna inte räcker returnerar jag uppgiften skriftligt.</w:t>
      </w:r>
    </w:p>
    <w:p>
      <w:pPr>
        <w:spacing w:after="200"/>
      </w:pPr>
      <w:r>
        <w:t xml:space="preserve">Mottagarens underskrift: ______________________________  Datum: ____________</w:t>
      </w:r>
    </w:p>
    <w:p>
      <w:pPr>
        <w:pStyle w:val="Heading2"/>
        <w:spacing w:after="60"/>
      </w:pPr>
      <w:r>
        <w:t xml:space="preserve">Returnering av arbetsmiljöuppgift</w:t>
      </w:r>
    </w:p>
    <w:p>
      <w:pPr>
        <w:spacing w:after="80"/>
      </w:pPr>
      <w:r>
        <w:t xml:space="preserve">Returnering: Jag returnerar uppgiften eftersom kunskaperna, befogenheterna eller resurserna inte räcker. Uppgiften går tillbaka till arbetsgivaren tills bristen är löst.</w:t>
      </w:r>
    </w:p>
    <w:p>
      <w:pPr>
        <w:spacing w:after="60"/>
      </w:pPr>
      <w:r>
        <w:t xml:space="preserve">Uppgift som returneras: ______________________________</w:t>
      </w:r>
    </w:p>
    <w:p>
      <w:pPr>
        <w:spacing w:after="60"/>
      </w:pPr>
      <w:r>
        <w:t xml:space="preserve">Skäl: ______________________________</w:t>
      </w:r>
    </w:p>
    <w:p>
      <w:pPr>
        <w:spacing w:after="300"/>
      </w:pPr>
      <w:r>
        <w:t xml:space="preserve">Underskrift: ______________________  Mottagen av arbetsgivaren: ______________________  Datum: ____________</w:t>
      </w:r>
    </w:p>
    <w:p>
      <w:r>
        <w:rPr>
          <w:i/>
          <w:iCs/>
          <w:color w:val="5C554B"/>
          <w:sz w:val="16"/>
          <w:szCs w:val="16"/>
        </w:rPr>
        <w:t xml:space="preserve">Gratis mall från Qolla (qolla.io/mallar/uppgiftsfordelning-arbetsmiljo/). Allmän information och exempel, inte juridisk rådgivning.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42F32"/>
      <w:sz w:val="32"/>
      <w:szCs w:val="32"/>
    </w:rPr>
  </w:style>
  <w:style w:type="paragraph" w:styleId="Heading2">
    <w:name w:val="Heading 2"/>
    <w:basedOn w:val="Normal"/>
    <w:next w:val="Normal"/>
    <w:qFormat/>
    <w:rPr>
      <w:rFonts w:ascii="Arial" w:cs="Arial" w:eastAsia="Arial" w:hAnsi="Arial"/>
      <w:b/>
      <w:bCs/>
      <w:color w:val="042F32"/>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Uppgiftsfördelning i arbetsmiljöarbetet (mall med kvittens)</dc:title>
  <dc:creator>Qolla (qolla.io)</dc:creator>
  <cp:lastModifiedBy>Un-named</cp:lastModifiedBy>
  <cp:revision>1</cp:revision>
  <dcterms:created xsi:type="dcterms:W3CDTF">2026-07-27T20:15:43.202Z</dcterms:created>
  <dcterms:modified xsi:type="dcterms:W3CDTF">2026-07-27T20:15:43.202Z</dcterms:modified>
</cp:coreProperties>
</file>

<file path=docProps/custom.xml><?xml version="1.0" encoding="utf-8"?>
<Properties xmlns="http://schemas.openxmlformats.org/officeDocument/2006/custom-properties" xmlns:vt="http://schemas.openxmlformats.org/officeDocument/2006/docPropsVTypes"/>
</file>