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</w:pPr>
      <w:r>
        <w:rPr>
          <w:i/>
          <w:iCs/>
          <w:color w:val="5C554B"/>
        </w:rPr>
        <w:t xml:space="preserve">Så använder du blanketten: fyll i ett avsnitt i taget, så nära händelsen i tid som möjligt. Utred orsaken i miljön och rutinerna, inte hos personen. Åtgärder som inte kan genomföras direkt förs in i handlingsplanen med ansvarig och slutdatum. Radera exempeltexterna (kursiva) när du fyller i.</w:t>
      </w:r>
    </w:p>
    <w:p>
      <w:pPr>
        <w:pStyle w:val="Heading1"/>
        <w:spacing w:after="80"/>
      </w:pPr>
      <w:r>
        <w:t xml:space="preserve">Tillbudsrapport</w:t>
      </w:r>
    </w:p>
    <w:p>
      <w:pPr>
        <w:spacing w:after="200"/>
      </w:pPr>
      <w:r>
        <w:t xml:space="preserve">Verksamhet: ______________________________</w:t>
      </w:r>
    </w:p>
    <w:p>
      <w:pPr>
        <w:pStyle w:val="Heading2"/>
        <w:spacing w:after="60" w:before="200"/>
      </w:pPr>
      <w:r>
        <w:t xml:space="preserve">Datum och tid</w:t>
      </w:r>
    </w:p>
    <w:p>
      <w:pPr>
        <w:spacing w:after="60"/>
      </w:pPr>
      <w:r>
        <w:rPr>
          <w:i/>
          <w:iCs/>
          <w:color w:val="5C554B"/>
        </w:rPr>
        <w:t xml:space="preserve">Exempel: Torsdag 11 juni 2026, kl 18.40, mitt i kvällsrusningen.</w:t>
      </w:r>
    </w:p>
    <w:p>
      <w:pPr>
        <w:spacing w:after="120"/>
      </w:pPr>
      <w:r>
        <w:t xml:space="preserve">________________________________________________________________</w:t>
      </w:r>
    </w:p>
    <w:p>
      <w:pPr>
        <w:pStyle w:val="Heading2"/>
        <w:spacing w:after="60" w:before="200"/>
      </w:pPr>
      <w:r>
        <w:t xml:space="preserve">Plats</w:t>
      </w:r>
    </w:p>
    <w:p>
      <w:pPr>
        <w:spacing w:after="60"/>
      </w:pPr>
      <w:r>
        <w:rPr>
          <w:i/>
          <w:iCs/>
          <w:color w:val="5C554B"/>
        </w:rPr>
        <w:t xml:space="preserve">Exempel: Diskstationen i köket.</w:t>
      </w:r>
    </w:p>
    <w:p>
      <w:pPr>
        <w:spacing w:after="120"/>
      </w:pPr>
      <w:r>
        <w:t xml:space="preserve">________________________________________________________________</w:t>
      </w:r>
    </w:p>
    <w:p>
      <w:pPr>
        <w:pStyle w:val="Heading2"/>
        <w:spacing w:after="60" w:before="200"/>
      </w:pPr>
      <w:r>
        <w:t xml:space="preserve">Vad hände?</w:t>
      </w:r>
    </w:p>
    <w:p>
      <w:pPr>
        <w:spacing w:after="60"/>
      </w:pPr>
      <w:r>
        <w:rPr>
          <w:i/>
          <w:iCs/>
          <w:color w:val="5C554B"/>
        </w:rPr>
        <w:t xml:space="preserve">Exempel: Amira halkade på vått golv med ett fullt diskställ i händerna. Hon tog emot sig mot bänken och klarade sig utan skada. Disken gick i golvet.</w:t>
      </w:r>
    </w:p>
    <w:p>
      <w:pPr>
        <w:spacing w:after="120"/>
      </w:pPr>
      <w:r>
        <w:t xml:space="preserve">________________________________________________________________</w:t>
      </w:r>
    </w:p>
    <w:p>
      <w:pPr>
        <w:pStyle w:val="Heading2"/>
        <w:spacing w:after="60" w:before="200"/>
      </w:pPr>
      <w:r>
        <w:t xml:space="preserve">Tillbud eller olycka?</w:t>
      </w:r>
    </w:p>
    <w:p>
      <w:pPr>
        <w:spacing w:after="60"/>
      </w:pPr>
      <w:r>
        <w:rPr>
          <w:i/>
          <w:iCs/>
          <w:color w:val="5C554B"/>
        </w:rPr>
        <w:t xml:space="preserve">Exempel: Tillbud: ingen personskada. Hade hon slagit huvudet i bänken hade det varit en olycka.</w:t>
      </w:r>
    </w:p>
    <w:p>
      <w:pPr>
        <w:spacing w:after="120"/>
      </w:pPr>
      <w:r>
        <w:t xml:space="preserve">________________________________________________________________</w:t>
      </w:r>
    </w:p>
    <w:p>
      <w:pPr>
        <w:pStyle w:val="Heading2"/>
        <w:spacing w:after="60" w:before="200"/>
      </w:pPr>
      <w:r>
        <w:t xml:space="preserve">Trolig orsak</w:t>
      </w:r>
    </w:p>
    <w:p>
      <w:pPr>
        <w:spacing w:after="60"/>
      </w:pPr>
      <w:r>
        <w:rPr>
          <w:i/>
          <w:iCs/>
          <w:color w:val="5C554B"/>
        </w:rPr>
        <w:t xml:space="preserve">Exempel: Golvbrunnen svämmar över när diskmaskinen töms samtidigt som stekbordet spolas. I rusningen hinner ingen torka golvet.</w:t>
      </w:r>
    </w:p>
    <w:p>
      <w:pPr>
        <w:spacing w:after="120"/>
      </w:pPr>
      <w:r>
        <w:t xml:space="preserve">________________________________________________________________</w:t>
      </w:r>
    </w:p>
    <w:p>
      <w:pPr>
        <w:pStyle w:val="Heading2"/>
        <w:spacing w:after="60" w:before="200"/>
      </w:pPr>
      <w:r>
        <w:t xml:space="preserve">Åtgärd</w:t>
      </w:r>
    </w:p>
    <w:p>
      <w:pPr>
        <w:spacing w:after="60"/>
      </w:pPr>
      <w:r>
        <w:rPr>
          <w:i/>
          <w:iCs/>
          <w:color w:val="5C554B"/>
        </w:rPr>
        <w:t xml:space="preserve">Exempel: Spolschemat ändrat så att maskinen inte töms under rusning. Golvskrapan flyttad till diskstationen. Rensning av golvbrunnen beställd.</w:t>
      </w:r>
    </w:p>
    <w:p>
      <w:pPr>
        <w:spacing w:after="120"/>
      </w:pPr>
      <w:r>
        <w:t xml:space="preserve">________________________________________________________________</w:t>
      </w:r>
    </w:p>
    <w:p>
      <w:pPr>
        <w:pStyle w:val="Heading2"/>
        <w:spacing w:after="60" w:before="200"/>
      </w:pPr>
      <w:r>
        <w:t xml:space="preserve">Ansvarig och klart senast</w:t>
      </w:r>
    </w:p>
    <w:p>
      <w:pPr>
        <w:spacing w:after="60"/>
      </w:pPr>
      <w:r>
        <w:rPr>
          <w:i/>
          <w:iCs/>
          <w:color w:val="5C554B"/>
        </w:rPr>
        <w:t xml:space="preserve">Exempel: Leo Sandberg, 22 juni 2026. Uppföljning på personalmötet 25 juni.</w:t>
      </w:r>
    </w:p>
    <w:p>
      <w:pPr>
        <w:spacing w:after="120"/>
      </w:pPr>
      <w:r>
        <w:t xml:space="preserve">________________________________________________________________</w:t>
      </w:r>
    </w:p>
    <w:p>
      <w:pPr>
        <w:pStyle w:val="Heading2"/>
        <w:spacing w:after="60" w:before="200"/>
      </w:pPr>
      <w:r>
        <w:t xml:space="preserve">Rapporterad av</w:t>
      </w:r>
    </w:p>
    <w:p>
      <w:pPr>
        <w:spacing w:after="60"/>
      </w:pPr>
      <w:r>
        <w:rPr>
          <w:i/>
          <w:iCs/>
          <w:color w:val="5C554B"/>
        </w:rPr>
        <w:t xml:space="preserve">Exempel: Amira Haddad, samma kväll. Mottagen av Malin Ohlsson 12 juni.</w:t>
      </w:r>
    </w:p>
    <w:p>
      <w:pPr>
        <w:spacing w:after="120"/>
      </w:pPr>
      <w:r>
        <w:t xml:space="preserve">________________________________________________________________</w:t>
      </w:r>
    </w:p>
    <w:p>
      <w:pPr>
        <w:spacing w:after="200" w:before="200"/>
      </w:pPr>
      <w:r>
        <w:rPr>
          <w:i/>
          <w:iCs/>
          <w:color w:val="042F32"/>
          <w:sz w:val="18"/>
          <w:szCs w:val="18"/>
        </w:rPr>
        <w:t xml:space="preserve">Allvarliga tillbud (händelser som inneburit allvarlig fara för liv eller hälsa) ska dessutom anmälas till Arbetsmiljöverket utan dröjsmål, helst samma dag, på anmalarbetsskada.se (arbetsmiljölagen 3 kap 3 a §).</w:t>
      </w:r>
    </w:p>
    <w:p>
      <w:r>
        <w:rPr>
          <w:i/>
          <w:iCs/>
          <w:color w:val="5C554B"/>
          <w:sz w:val="16"/>
          <w:szCs w:val="16"/>
        </w:rPr>
        <w:t xml:space="preserve">Gratis mall från Qolla (qolla.io/mallar/tillbudsrapport/). Allmän information och exempel, inte juridisk rådgivning.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Arial" w:cs="Arial" w:eastAsia="Arial" w:hAnsi="Arial"/>
      <w:b/>
      <w:bCs/>
      <w:color w:val="042F32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Arial" w:cs="Arial" w:eastAsia="Arial" w:hAnsi="Arial"/>
      <w:b/>
      <w:bCs/>
      <w:color w:val="042F32"/>
      <w:sz w:val="24"/>
      <w:szCs w:val="24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Tillbudsrapport (mall med ifyllt exempel)</dc:title>
  <dc:creator>Qolla (qolla.io)</dc:creator>
  <cp:lastModifiedBy>Un-named</cp:lastModifiedBy>
  <cp:revision>1</cp:revision>
  <dcterms:created xsi:type="dcterms:W3CDTF">2026-07-27T20:15:43.145Z</dcterms:created>
  <dcterms:modified xsi:type="dcterms:W3CDTF">2026-07-27T20:15:43.145Z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